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F4F3" w14:textId="77777777" w:rsidR="00CF567F" w:rsidRDefault="00CF567F" w:rsidP="00CF567F">
      <w:r>
        <w:t>July 5 Message: Time and Chance</w:t>
      </w:r>
    </w:p>
    <w:p w14:paraId="4E5882C9" w14:textId="77777777" w:rsidR="00CF567F" w:rsidRDefault="00CF567F" w:rsidP="00CF567F"/>
    <w:p w14:paraId="349E4511" w14:textId="341C2588" w:rsidR="00CF567F" w:rsidRDefault="00CF567F" w:rsidP="00CF567F">
      <w:r>
        <w:t>As Christians we know that our steps are ordered by the Lord. He directs our path and makes it straight as we trust in Him (Prov 3:5-6). Yet, many things in life seem to be random – without rhyme or reason.  There are many small happenings each day that seem inconsequential and without specific purpose.   There can be large events also that just don’t seem to make sense. The author of Ecclesiastes tells us that life’s outcomes are not just a matter of ability, planning or work or intelligence, but that time and chance happen to all (</w:t>
      </w:r>
      <w:proofErr w:type="spellStart"/>
      <w:r>
        <w:t>Ecc</w:t>
      </w:r>
      <w:proofErr w:type="spellEnd"/>
      <w:r>
        <w:t xml:space="preserve"> 9:11).  Is he saying that life if partly random and we just need to accept this</w:t>
      </w:r>
      <w:r w:rsidR="00423E55">
        <w:t>, or t</w:t>
      </w:r>
      <w:r w:rsidR="00021349">
        <w:t xml:space="preserve">hat luck plays a part in outcomes? </w:t>
      </w:r>
      <w:r>
        <w:t>On the surface it would seem so. Is there a deeper truth here? Let’s take a closer look at the phrase, ‘time and chance happen’, by considering each of the key words.</w:t>
      </w:r>
    </w:p>
    <w:p w14:paraId="46922EBE" w14:textId="77777777" w:rsidR="00CF567F" w:rsidRDefault="00CF567F" w:rsidP="00CF567F"/>
    <w:p w14:paraId="36CC742B" w14:textId="69428914" w:rsidR="00CF567F" w:rsidRDefault="00CF567F" w:rsidP="00EF0D66">
      <w:pPr>
        <w:pStyle w:val="ListParagraph"/>
        <w:numPr>
          <w:ilvl w:val="0"/>
          <w:numId w:val="10"/>
        </w:numPr>
      </w:pPr>
      <w:r>
        <w:t>Time: In Hebrew, this is the word ‘</w:t>
      </w:r>
      <w:r w:rsidRPr="0037028E">
        <w:rPr>
          <w:i/>
          <w:iCs/>
        </w:rPr>
        <w:t>Et</w:t>
      </w:r>
      <w:r>
        <w:t xml:space="preserve">’. </w:t>
      </w:r>
      <w:r w:rsidR="005D5526">
        <w:t xml:space="preserve">It is composed of two Hebrew letters: Aleph </w:t>
      </w:r>
      <w:r w:rsidR="005D5526" w:rsidRPr="005D5526">
        <w:rPr>
          <w:b/>
          <w:bCs/>
          <w:rtl/>
          <w:lang w:bidi="he-IL"/>
        </w:rPr>
        <w:t>א</w:t>
      </w:r>
      <w:r w:rsidR="005D5526">
        <w:t xml:space="preserve"> and </w:t>
      </w:r>
      <w:proofErr w:type="spellStart"/>
      <w:proofErr w:type="gramStart"/>
      <w:r w:rsidR="005D5526">
        <w:t>Tav</w:t>
      </w:r>
      <w:proofErr w:type="spellEnd"/>
      <w:r w:rsidR="005D5526">
        <w:t xml:space="preserve">  </w:t>
      </w:r>
      <w:r w:rsidR="005D5526" w:rsidRPr="005D5526">
        <w:rPr>
          <w:b/>
          <w:bCs/>
          <w:rtl/>
          <w:lang w:bidi="he-IL"/>
        </w:rPr>
        <w:t>ת</w:t>
      </w:r>
      <w:proofErr w:type="gramEnd"/>
      <w:r w:rsidR="005D5526" w:rsidRPr="005D5526">
        <w:rPr>
          <w:b/>
          <w:bCs/>
          <w:lang w:bidi="he-IL"/>
        </w:rPr>
        <w:t xml:space="preserve"> .  </w:t>
      </w:r>
      <w:r w:rsidR="005D5526">
        <w:t xml:space="preserve">Since Hebrew reads from right to left, it appears as: </w:t>
      </w:r>
      <w:r w:rsidR="005D5526" w:rsidRPr="005D5526">
        <w:rPr>
          <w:b/>
          <w:bCs/>
          <w:rtl/>
          <w:lang w:bidi="he-IL"/>
        </w:rPr>
        <w:t>את</w:t>
      </w:r>
    </w:p>
    <w:p w14:paraId="5C916B0A" w14:textId="00EBC320" w:rsidR="00CF567F" w:rsidRDefault="005D5526" w:rsidP="005D5526">
      <w:pPr>
        <w:ind w:left="720"/>
      </w:pPr>
      <w:r>
        <w:t xml:space="preserve">It can mean time or season or </w:t>
      </w:r>
      <w:proofErr w:type="gramStart"/>
      <w:r>
        <w:t>time period</w:t>
      </w:r>
      <w:proofErr w:type="gramEnd"/>
      <w:r>
        <w:t xml:space="preserve">. However, there </w:t>
      </w:r>
      <w:r w:rsidR="00C565E1">
        <w:t>may be</w:t>
      </w:r>
      <w:r>
        <w:t xml:space="preserve"> a deeper significance to this letter combination, because in many places in the Old Testament, </w:t>
      </w:r>
      <w:r w:rsidR="003F0B3D">
        <w:t>it is left untranslated.</w:t>
      </w:r>
      <w:r w:rsidR="00502E59">
        <w:t xml:space="preserve"> For example:</w:t>
      </w:r>
    </w:p>
    <w:p w14:paraId="135CAE69" w14:textId="512ED24A" w:rsidR="00502E59" w:rsidRDefault="00502E59" w:rsidP="00502E59">
      <w:pPr>
        <w:pStyle w:val="ListParagraph"/>
        <w:numPr>
          <w:ilvl w:val="0"/>
          <w:numId w:val="11"/>
        </w:numPr>
        <w:rPr>
          <w:lang w:val="en-US"/>
        </w:rPr>
      </w:pPr>
      <w:r w:rsidRPr="00502E59">
        <w:rPr>
          <w:b/>
          <w:bCs/>
        </w:rPr>
        <w:t>Genesis 1:1</w:t>
      </w:r>
      <w:r>
        <w:t xml:space="preserve"> </w:t>
      </w:r>
      <w:r w:rsidRPr="00502E59">
        <w:rPr>
          <w:lang w:val="en-US"/>
        </w:rPr>
        <w:t xml:space="preserve">In the beginning, God created </w:t>
      </w:r>
      <w:r w:rsidRPr="00502E59">
        <w:rPr>
          <w:b/>
          <w:bCs/>
          <w:rtl/>
          <w:lang w:bidi="he-IL"/>
        </w:rPr>
        <w:t>את</w:t>
      </w:r>
      <w:r w:rsidRPr="00502E59">
        <w:rPr>
          <w:lang w:val="en-US"/>
        </w:rPr>
        <w:t xml:space="preserve"> the heavens and </w:t>
      </w:r>
      <w:proofErr w:type="gramStart"/>
      <w:r w:rsidRPr="00502E59">
        <w:rPr>
          <w:b/>
          <w:bCs/>
          <w:rtl/>
          <w:lang w:bidi="he-IL"/>
        </w:rPr>
        <w:t>את</w:t>
      </w:r>
      <w:r w:rsidRPr="00502E59">
        <w:rPr>
          <w:rtl/>
          <w:lang w:bidi="he-IL"/>
        </w:rPr>
        <w:t xml:space="preserve"> </w:t>
      </w:r>
      <w:r w:rsidRPr="00502E59">
        <w:t xml:space="preserve"> </w:t>
      </w:r>
      <w:r w:rsidRPr="00502E59">
        <w:rPr>
          <w:lang w:val="en-US"/>
        </w:rPr>
        <w:t>the</w:t>
      </w:r>
      <w:proofErr w:type="gramEnd"/>
      <w:r w:rsidRPr="00502E59">
        <w:rPr>
          <w:lang w:val="en-US"/>
        </w:rPr>
        <w:t xml:space="preserve"> earth.</w:t>
      </w:r>
    </w:p>
    <w:p w14:paraId="4AA86A31" w14:textId="5A34060D" w:rsidR="00502E59" w:rsidRPr="00502E59" w:rsidRDefault="00502E59" w:rsidP="00502E59">
      <w:pPr>
        <w:pStyle w:val="ListParagraph"/>
        <w:numPr>
          <w:ilvl w:val="0"/>
          <w:numId w:val="11"/>
        </w:numPr>
        <w:rPr>
          <w:lang w:val="en-US"/>
        </w:rPr>
      </w:pPr>
      <w:r w:rsidRPr="00502E59">
        <w:rPr>
          <w:b/>
          <w:bCs/>
          <w:lang w:val="en-US"/>
        </w:rPr>
        <w:t>Ruth 1:16</w:t>
      </w:r>
      <w:r>
        <w:rPr>
          <w:lang w:val="en-US"/>
        </w:rPr>
        <w:t xml:space="preserve"> </w:t>
      </w:r>
      <w:r w:rsidRPr="00502E59">
        <w:rPr>
          <w:lang w:val="en-US"/>
        </w:rPr>
        <w:t xml:space="preserve">But Ruth replied, “Don’t urge me to leave you or to turn back from you. Where you </w:t>
      </w:r>
      <w:proofErr w:type="gramStart"/>
      <w:r w:rsidRPr="00502E59">
        <w:rPr>
          <w:lang w:val="en-US"/>
        </w:rPr>
        <w:t>go</w:t>
      </w:r>
      <w:proofErr w:type="gramEnd"/>
      <w:r w:rsidRPr="00502E59">
        <w:rPr>
          <w:lang w:val="en-US"/>
        </w:rPr>
        <w:t xml:space="preserve"> I will go, and where you stay I will stay. Your people </w:t>
      </w:r>
      <w:r w:rsidRPr="00502E59">
        <w:rPr>
          <w:b/>
          <w:bCs/>
          <w:rtl/>
          <w:lang w:val="en-US" w:bidi="he-IL"/>
        </w:rPr>
        <w:t>את</w:t>
      </w:r>
      <w:r w:rsidRPr="00502E59">
        <w:rPr>
          <w:lang w:val="en-US"/>
        </w:rPr>
        <w:t xml:space="preserve"> will be my people and your God </w:t>
      </w:r>
      <w:r w:rsidRPr="00502E59">
        <w:rPr>
          <w:b/>
          <w:bCs/>
          <w:rtl/>
          <w:lang w:val="en-US" w:bidi="he-IL"/>
        </w:rPr>
        <w:t>את</w:t>
      </w:r>
      <w:r w:rsidRPr="00502E59">
        <w:rPr>
          <w:lang w:val="en-US"/>
        </w:rPr>
        <w:t xml:space="preserve"> my God. </w:t>
      </w:r>
    </w:p>
    <w:p w14:paraId="461AAEC5" w14:textId="77777777" w:rsidR="00502E59" w:rsidRPr="00502E59" w:rsidRDefault="00502E59" w:rsidP="00502E59">
      <w:pPr>
        <w:pStyle w:val="ListParagraph"/>
        <w:numPr>
          <w:ilvl w:val="0"/>
          <w:numId w:val="11"/>
        </w:numPr>
        <w:rPr>
          <w:lang w:val="en-US"/>
        </w:rPr>
      </w:pPr>
      <w:r w:rsidRPr="00502E59">
        <w:rPr>
          <w:b/>
          <w:bCs/>
          <w:lang w:val="en-US"/>
        </w:rPr>
        <w:t xml:space="preserve">Exodus 12:7 </w:t>
      </w:r>
      <w:r w:rsidRPr="00502E59">
        <w:rPr>
          <w:lang w:val="en-US"/>
        </w:rPr>
        <w:t xml:space="preserve">Then they are to take some of the </w:t>
      </w:r>
      <w:r w:rsidRPr="00502E59">
        <w:rPr>
          <w:b/>
          <w:bCs/>
          <w:rtl/>
          <w:lang w:val="en-US" w:bidi="he-IL"/>
        </w:rPr>
        <w:t>את</w:t>
      </w:r>
      <w:r w:rsidRPr="00502E59">
        <w:rPr>
          <w:lang w:val="en-US"/>
        </w:rPr>
        <w:t xml:space="preserve"> blood and put it on the sides and tops of the doorframes of the houses where they eat the lambs.</w:t>
      </w:r>
    </w:p>
    <w:p w14:paraId="7E061C1F" w14:textId="191FDF88" w:rsidR="00502E59" w:rsidRPr="00502E59" w:rsidRDefault="00502E59" w:rsidP="00AB59C7">
      <w:pPr>
        <w:pStyle w:val="ListParagraph"/>
        <w:numPr>
          <w:ilvl w:val="0"/>
          <w:numId w:val="11"/>
        </w:numPr>
        <w:rPr>
          <w:lang w:val="en-US"/>
        </w:rPr>
      </w:pPr>
      <w:r w:rsidRPr="00502E59">
        <w:rPr>
          <w:b/>
          <w:bCs/>
          <w:lang w:val="en-US"/>
        </w:rPr>
        <w:t xml:space="preserve">Zechariah 12:10 </w:t>
      </w:r>
      <w:r w:rsidRPr="00502E59">
        <w:rPr>
          <w:lang w:val="en-US"/>
        </w:rPr>
        <w:t xml:space="preserve">then they will look on Me </w:t>
      </w:r>
      <w:proofErr w:type="gramStart"/>
      <w:r w:rsidRPr="00502E59">
        <w:rPr>
          <w:b/>
          <w:bCs/>
          <w:rtl/>
          <w:lang w:val="en-US" w:bidi="he-IL"/>
        </w:rPr>
        <w:t>את</w:t>
      </w:r>
      <w:r w:rsidRPr="00502E59">
        <w:rPr>
          <w:rtl/>
          <w:lang w:val="en-US" w:bidi="he-IL"/>
        </w:rPr>
        <w:t xml:space="preserve"> </w:t>
      </w:r>
      <w:r w:rsidRPr="00502E59">
        <w:t xml:space="preserve"> </w:t>
      </w:r>
      <w:r w:rsidRPr="00502E59">
        <w:rPr>
          <w:lang w:val="en-US"/>
        </w:rPr>
        <w:t>whom</w:t>
      </w:r>
      <w:proofErr w:type="gramEnd"/>
      <w:r w:rsidRPr="00502E59">
        <w:rPr>
          <w:lang w:val="en-US"/>
        </w:rPr>
        <w:t xml:space="preserve"> they have pierced.</w:t>
      </w:r>
    </w:p>
    <w:p w14:paraId="5B62BCF7" w14:textId="39FEC0D4" w:rsidR="00502E59" w:rsidRDefault="00502E59" w:rsidP="00C80B59">
      <w:pPr>
        <w:ind w:left="720"/>
        <w:rPr>
          <w:lang w:val="en-US"/>
        </w:rPr>
      </w:pPr>
    </w:p>
    <w:p w14:paraId="37098304" w14:textId="2E21F9C1" w:rsidR="00C80B59" w:rsidRDefault="00C80B59" w:rsidP="00C80B59">
      <w:pPr>
        <w:ind w:left="720"/>
        <w:rPr>
          <w:rFonts w:ascii="Times" w:hAnsi="Times" w:cs="Times"/>
          <w:lang w:val="en-US"/>
        </w:rPr>
      </w:pPr>
      <w:r>
        <w:t xml:space="preserve">Aleph </w:t>
      </w:r>
      <w:r w:rsidRPr="005D5526">
        <w:rPr>
          <w:b/>
          <w:bCs/>
          <w:rtl/>
          <w:lang w:bidi="he-IL"/>
        </w:rPr>
        <w:t>א</w:t>
      </w:r>
      <w:r>
        <w:t xml:space="preserve"> and </w:t>
      </w:r>
      <w:proofErr w:type="spellStart"/>
      <w:proofErr w:type="gramStart"/>
      <w:r>
        <w:t>Tav</w:t>
      </w:r>
      <w:proofErr w:type="spellEnd"/>
      <w:r>
        <w:t xml:space="preserve">  </w:t>
      </w:r>
      <w:r w:rsidRPr="005D5526">
        <w:rPr>
          <w:b/>
          <w:bCs/>
          <w:rtl/>
          <w:lang w:bidi="he-IL"/>
        </w:rPr>
        <w:t>ת</w:t>
      </w:r>
      <w:proofErr w:type="gramEnd"/>
      <w:r>
        <w:rPr>
          <w:b/>
          <w:bCs/>
          <w:lang w:bidi="he-IL"/>
        </w:rPr>
        <w:t xml:space="preserve"> </w:t>
      </w:r>
      <w:r w:rsidRPr="00C80B59">
        <w:rPr>
          <w:lang w:bidi="he-IL"/>
        </w:rPr>
        <w:t>are</w:t>
      </w:r>
      <w:r>
        <w:rPr>
          <w:lang w:bidi="he-IL"/>
        </w:rPr>
        <w:t xml:space="preserve"> the first and last letters of the Hebrew alphabet. By comparison, in English we would say </w:t>
      </w:r>
      <w:r w:rsidRPr="00C80B59">
        <w:rPr>
          <w:b/>
          <w:bCs/>
          <w:lang w:bidi="he-IL"/>
        </w:rPr>
        <w:t>a</w:t>
      </w:r>
      <w:r>
        <w:rPr>
          <w:lang w:bidi="he-IL"/>
        </w:rPr>
        <w:t xml:space="preserve"> and </w:t>
      </w:r>
      <w:r w:rsidRPr="00C80B59">
        <w:rPr>
          <w:b/>
          <w:bCs/>
          <w:lang w:bidi="he-IL"/>
        </w:rPr>
        <w:t>z</w:t>
      </w:r>
      <w:r>
        <w:rPr>
          <w:lang w:bidi="he-IL"/>
        </w:rPr>
        <w:t xml:space="preserve">, and in Greek we would say Alpha </w:t>
      </w:r>
      <w:r w:rsidRPr="00C80B59">
        <w:rPr>
          <w:rFonts w:ascii="Times" w:hAnsi="Times" w:cs="Times"/>
          <w:b/>
          <w:bCs/>
          <w:lang w:val="en-US"/>
        </w:rPr>
        <w:t>α</w:t>
      </w:r>
      <w:r>
        <w:rPr>
          <w:lang w:bidi="he-IL"/>
        </w:rPr>
        <w:t xml:space="preserve"> and Omega</w:t>
      </w:r>
      <w:r>
        <w:rPr>
          <w:rFonts w:ascii="Times" w:hAnsi="Times" w:cs="Times"/>
          <w:lang w:val="en-US"/>
        </w:rPr>
        <w:t xml:space="preserve"> </w:t>
      </w:r>
      <w:r w:rsidRPr="00C80B59">
        <w:rPr>
          <w:rFonts w:ascii="Times" w:hAnsi="Times" w:cs="Times"/>
          <w:b/>
          <w:bCs/>
          <w:lang w:val="en-US"/>
        </w:rPr>
        <w:t>Ω</w:t>
      </w:r>
      <w:r>
        <w:rPr>
          <w:rFonts w:ascii="Times" w:hAnsi="Times" w:cs="Times"/>
          <w:lang w:val="en-US"/>
        </w:rPr>
        <w:t xml:space="preserve">. This points us to a deeper meaning, because in Revelation 1:8 we read </w:t>
      </w:r>
      <w:r w:rsidRPr="00C80B59">
        <w:rPr>
          <w:rFonts w:ascii="Times" w:hAnsi="Times" w:cs="Times"/>
          <w:lang w:val="en-US"/>
        </w:rPr>
        <w:t>“I am the Alpha and the Omega,” says the Lord God</w:t>
      </w:r>
      <w:r>
        <w:rPr>
          <w:rFonts w:ascii="Times" w:hAnsi="Times" w:cs="Times"/>
          <w:lang w:val="en-US"/>
        </w:rPr>
        <w:t>…</w:t>
      </w:r>
      <w:r w:rsidR="00FC400F">
        <w:rPr>
          <w:rFonts w:ascii="Times" w:hAnsi="Times" w:cs="Times"/>
          <w:lang w:val="en-US"/>
        </w:rPr>
        <w:t xml:space="preserve"> In verse 18 we </w:t>
      </w:r>
      <w:proofErr w:type="gramStart"/>
      <w:r w:rsidR="00FC400F">
        <w:rPr>
          <w:rFonts w:ascii="Times" w:hAnsi="Times" w:cs="Times"/>
          <w:lang w:val="en-US"/>
        </w:rPr>
        <w:t xml:space="preserve">read </w:t>
      </w:r>
      <w:r w:rsidR="00FC400F" w:rsidRPr="00FC400F">
        <w:rPr>
          <w:rFonts w:ascii="Times" w:hAnsi="Times" w:cs="Times"/>
          <w:lang w:val="en-US"/>
        </w:rPr>
        <w:t xml:space="preserve"> </w:t>
      </w:r>
      <w:r w:rsidR="00FC400F">
        <w:rPr>
          <w:rFonts w:ascii="Times" w:hAnsi="Times" w:cs="Times"/>
          <w:lang w:val="en-US"/>
        </w:rPr>
        <w:t>“</w:t>
      </w:r>
      <w:proofErr w:type="gramEnd"/>
      <w:r w:rsidR="00FC400F" w:rsidRPr="00FC400F">
        <w:rPr>
          <w:rFonts w:ascii="Times" w:hAnsi="Times" w:cs="Times"/>
          <w:lang w:val="en-US"/>
        </w:rPr>
        <w:t>I was dead, and now look, I am alive for ever and ever!</w:t>
      </w:r>
      <w:r w:rsidR="00FC400F">
        <w:rPr>
          <w:rFonts w:ascii="Times" w:hAnsi="Times" w:cs="Times"/>
          <w:lang w:val="en-US"/>
        </w:rPr>
        <w:t>”</w:t>
      </w:r>
    </w:p>
    <w:p w14:paraId="3EC78F36" w14:textId="3948979F" w:rsidR="00FC400F" w:rsidRDefault="00FC400F" w:rsidP="00C80B59">
      <w:pPr>
        <w:ind w:left="720"/>
        <w:rPr>
          <w:rFonts w:ascii="Times" w:hAnsi="Times" w:cs="Times"/>
          <w:lang w:val="en-US"/>
        </w:rPr>
      </w:pPr>
      <w:r>
        <w:rPr>
          <w:rFonts w:ascii="Times" w:hAnsi="Times" w:cs="Times"/>
          <w:lang w:val="en-US"/>
        </w:rPr>
        <w:t xml:space="preserve">In the Hebrew translation, Revelation 1:8 reads, “I am the Aleph and the </w:t>
      </w:r>
      <w:proofErr w:type="spellStart"/>
      <w:r>
        <w:rPr>
          <w:rFonts w:ascii="Times" w:hAnsi="Times" w:cs="Times"/>
          <w:lang w:val="en-US"/>
        </w:rPr>
        <w:t>Tav</w:t>
      </w:r>
      <w:proofErr w:type="spellEnd"/>
      <w:r>
        <w:rPr>
          <w:rFonts w:ascii="Times" w:hAnsi="Times" w:cs="Times"/>
          <w:lang w:val="en-US"/>
        </w:rPr>
        <w:t>…”</w:t>
      </w:r>
    </w:p>
    <w:p w14:paraId="740BA15D" w14:textId="48EEACAA" w:rsidR="0037028E" w:rsidRDefault="0037028E" w:rsidP="00C80B59">
      <w:pPr>
        <w:ind w:left="720"/>
        <w:rPr>
          <w:rFonts w:ascii="Times" w:hAnsi="Times" w:cs="Times"/>
          <w:lang w:val="en-US"/>
        </w:rPr>
      </w:pPr>
      <w:r>
        <w:rPr>
          <w:rFonts w:ascii="Times" w:hAnsi="Times" w:cs="Times"/>
          <w:lang w:val="en-US"/>
        </w:rPr>
        <w:t xml:space="preserve">Hence, the word </w:t>
      </w:r>
      <w:r w:rsidR="00A35D66">
        <w:rPr>
          <w:rFonts w:ascii="Times" w:hAnsi="Times" w:cs="Times"/>
          <w:lang w:val="en-US"/>
        </w:rPr>
        <w:t>translated</w:t>
      </w:r>
      <w:r>
        <w:rPr>
          <w:rFonts w:ascii="Times" w:hAnsi="Times" w:cs="Times"/>
          <w:lang w:val="en-US"/>
        </w:rPr>
        <w:t xml:space="preserve"> time has a deeper meaning</w:t>
      </w:r>
      <w:r w:rsidR="00A35D66">
        <w:rPr>
          <w:rFonts w:ascii="Times" w:hAnsi="Times" w:cs="Times"/>
          <w:lang w:val="en-US"/>
        </w:rPr>
        <w:t xml:space="preserve"> – one that I believe</w:t>
      </w:r>
      <w:r>
        <w:rPr>
          <w:rFonts w:ascii="Times" w:hAnsi="Times" w:cs="Times"/>
          <w:lang w:val="en-US"/>
        </w:rPr>
        <w:t xml:space="preserve"> points us to the Word of God, the second person of the Trinity</w:t>
      </w:r>
      <w:r w:rsidR="002A60F3">
        <w:rPr>
          <w:rFonts w:ascii="Times" w:hAnsi="Times" w:cs="Times"/>
          <w:lang w:val="en-US"/>
        </w:rPr>
        <w:t>, who’s blood was shed for us</w:t>
      </w:r>
      <w:r>
        <w:rPr>
          <w:rFonts w:ascii="Times" w:hAnsi="Times" w:cs="Times"/>
          <w:lang w:val="en-US"/>
        </w:rPr>
        <w:t>.</w:t>
      </w:r>
    </w:p>
    <w:p w14:paraId="72B27003" w14:textId="77777777" w:rsidR="00021349" w:rsidRDefault="00021349" w:rsidP="00C80B59">
      <w:pPr>
        <w:ind w:left="720"/>
        <w:rPr>
          <w:rFonts w:ascii="Times" w:hAnsi="Times" w:cs="Times"/>
          <w:lang w:val="en-US"/>
        </w:rPr>
      </w:pPr>
    </w:p>
    <w:p w14:paraId="21E09E92" w14:textId="72DFC257" w:rsidR="00502E59" w:rsidRPr="00021349" w:rsidRDefault="0037028E" w:rsidP="00860BA4">
      <w:pPr>
        <w:pStyle w:val="ListParagraph"/>
        <w:numPr>
          <w:ilvl w:val="0"/>
          <w:numId w:val="10"/>
        </w:numPr>
      </w:pPr>
      <w:r w:rsidRPr="00AD1088">
        <w:rPr>
          <w:lang w:val="en-US"/>
        </w:rPr>
        <w:t xml:space="preserve">Chance: In Hebrew this word is </w:t>
      </w:r>
      <w:proofErr w:type="spellStart"/>
      <w:r w:rsidRPr="00AD1088">
        <w:rPr>
          <w:i/>
          <w:iCs/>
          <w:lang w:val="en-US"/>
        </w:rPr>
        <w:t>pega</w:t>
      </w:r>
      <w:proofErr w:type="spellEnd"/>
      <w:r w:rsidRPr="00AD1088">
        <w:rPr>
          <w:lang w:val="en-US"/>
        </w:rPr>
        <w:t xml:space="preserve">. It is derived from the root word </w:t>
      </w:r>
      <w:proofErr w:type="spellStart"/>
      <w:r w:rsidRPr="00AD1088">
        <w:rPr>
          <w:i/>
          <w:iCs/>
          <w:lang w:val="en-US"/>
        </w:rPr>
        <w:t>paga</w:t>
      </w:r>
      <w:proofErr w:type="spellEnd"/>
      <w:r w:rsidRPr="00AD1088">
        <w:rPr>
          <w:lang w:val="en-US"/>
        </w:rPr>
        <w:t xml:space="preserve">. To understand the foundational meaning of </w:t>
      </w:r>
      <w:proofErr w:type="spellStart"/>
      <w:r w:rsidRPr="00AD1088">
        <w:rPr>
          <w:i/>
          <w:iCs/>
          <w:lang w:val="en-US"/>
        </w:rPr>
        <w:t>paga</w:t>
      </w:r>
      <w:proofErr w:type="spellEnd"/>
      <w:r w:rsidRPr="00AD1088">
        <w:rPr>
          <w:lang w:val="en-US"/>
        </w:rPr>
        <w:t>, we can apply the law of first mention. The word first appears in the story of Abraham, after Sarah passed away. Abraham wanted to b</w:t>
      </w:r>
      <w:r w:rsidR="00021349">
        <w:rPr>
          <w:lang w:val="en-US"/>
        </w:rPr>
        <w:t>u</w:t>
      </w:r>
      <w:r w:rsidRPr="00AD1088">
        <w:rPr>
          <w:lang w:val="en-US"/>
        </w:rPr>
        <w:t xml:space="preserve">y a field with a cave </w:t>
      </w:r>
      <w:r w:rsidR="00021349">
        <w:rPr>
          <w:lang w:val="en-US"/>
        </w:rPr>
        <w:t>so that he could</w:t>
      </w:r>
      <w:r w:rsidRPr="00AD1088">
        <w:rPr>
          <w:lang w:val="en-US"/>
        </w:rPr>
        <w:t xml:space="preserve"> bury Sarah. </w:t>
      </w:r>
      <w:r w:rsidRPr="00AD1088">
        <w:rPr>
          <w:b/>
          <w:bCs/>
          <w:lang w:val="en-US"/>
        </w:rPr>
        <w:t xml:space="preserve">Genesis 23:7-8 </w:t>
      </w:r>
      <w:r w:rsidRPr="00021349">
        <w:rPr>
          <w:i/>
          <w:iCs/>
          <w:lang w:val="en-US"/>
        </w:rPr>
        <w:t>Then Abraham rose and bowed down before the people of the land, the Hittites.  He said to them, “If you are willing to let me bury my dead, then listen to me and intercede (</w:t>
      </w:r>
      <w:proofErr w:type="spellStart"/>
      <w:r w:rsidRPr="00021349">
        <w:rPr>
          <w:b/>
          <w:bCs/>
          <w:i/>
          <w:iCs/>
          <w:lang w:val="en-US"/>
        </w:rPr>
        <w:t>paga</w:t>
      </w:r>
      <w:proofErr w:type="spellEnd"/>
      <w:r w:rsidRPr="00021349">
        <w:rPr>
          <w:i/>
          <w:iCs/>
          <w:lang w:val="en-US"/>
        </w:rPr>
        <w:t>) with Ephron son of Zohar on my behalf”</w:t>
      </w:r>
      <w:r w:rsidR="00845CE1" w:rsidRPr="00021349">
        <w:rPr>
          <w:i/>
          <w:iCs/>
          <w:lang w:val="en-US"/>
        </w:rPr>
        <w:t>.</w:t>
      </w:r>
      <w:r w:rsidR="00845CE1" w:rsidRPr="00AD1088">
        <w:rPr>
          <w:lang w:val="en-US"/>
        </w:rPr>
        <w:t xml:space="preserve"> In its first usage, </w:t>
      </w:r>
      <w:proofErr w:type="spellStart"/>
      <w:r w:rsidR="00845CE1" w:rsidRPr="00AD1088">
        <w:rPr>
          <w:lang w:val="en-US"/>
        </w:rPr>
        <w:t>paga</w:t>
      </w:r>
      <w:proofErr w:type="spellEnd"/>
      <w:r w:rsidR="00845CE1" w:rsidRPr="00AD1088">
        <w:rPr>
          <w:lang w:val="en-US"/>
        </w:rPr>
        <w:t xml:space="preserve"> means to </w:t>
      </w:r>
      <w:r w:rsidR="00845CE1" w:rsidRPr="00AD1088">
        <w:rPr>
          <w:u w:val="single"/>
          <w:lang w:val="en-US"/>
        </w:rPr>
        <w:t>intercede</w:t>
      </w:r>
      <w:r w:rsidR="00845CE1" w:rsidRPr="00AD1088">
        <w:rPr>
          <w:lang w:val="en-US"/>
        </w:rPr>
        <w:t>, where intercession is the act of intervening or pleading on behalf of another person. We also see this meaning in Jere 7:16</w:t>
      </w:r>
      <w:r w:rsidR="00AD1088" w:rsidRPr="00AD1088">
        <w:rPr>
          <w:lang w:val="en-US"/>
        </w:rPr>
        <w:t xml:space="preserve">, where </w:t>
      </w:r>
      <w:r w:rsidR="00021349">
        <w:rPr>
          <w:lang w:val="en-US"/>
        </w:rPr>
        <w:t xml:space="preserve">God tells </w:t>
      </w:r>
      <w:r w:rsidR="00AD1088" w:rsidRPr="00AD1088">
        <w:rPr>
          <w:lang w:val="en-US"/>
        </w:rPr>
        <w:t xml:space="preserve">Jeremiah </w:t>
      </w:r>
      <w:r w:rsidR="00021349">
        <w:rPr>
          <w:lang w:val="en-US"/>
        </w:rPr>
        <w:t xml:space="preserve">not to </w:t>
      </w:r>
      <w:r w:rsidR="00AD1088" w:rsidRPr="00AD1088">
        <w:rPr>
          <w:lang w:val="en-US"/>
        </w:rPr>
        <w:t>speak</w:t>
      </w:r>
      <w:r w:rsidR="00021349">
        <w:rPr>
          <w:lang w:val="en-US"/>
        </w:rPr>
        <w:t xml:space="preserve"> to Him (intercede) </w:t>
      </w:r>
      <w:r w:rsidR="00AD1088" w:rsidRPr="00AD1088">
        <w:rPr>
          <w:lang w:val="en-US"/>
        </w:rPr>
        <w:t>on behalf of Israel</w:t>
      </w:r>
      <w:r w:rsidR="00845CE1" w:rsidRPr="00AD1088">
        <w:rPr>
          <w:lang w:val="en-US"/>
        </w:rPr>
        <w:t xml:space="preserve"> </w:t>
      </w:r>
      <w:r w:rsidR="00021349">
        <w:rPr>
          <w:lang w:val="en-US"/>
        </w:rPr>
        <w:t>because it is time for judgement. In</w:t>
      </w:r>
      <w:r w:rsidR="00845CE1" w:rsidRPr="00AD1088">
        <w:rPr>
          <w:lang w:val="en-US"/>
        </w:rPr>
        <w:t xml:space="preserve"> Isa 53:12</w:t>
      </w:r>
      <w:r w:rsidR="00AD1088" w:rsidRPr="00AD1088">
        <w:rPr>
          <w:lang w:val="en-US"/>
        </w:rPr>
        <w:t xml:space="preserve">, </w:t>
      </w:r>
      <w:r w:rsidR="00021349">
        <w:rPr>
          <w:lang w:val="en-US"/>
        </w:rPr>
        <w:t>we see a prophesy about</w:t>
      </w:r>
      <w:r w:rsidR="00AD1088" w:rsidRPr="00AD1088">
        <w:rPr>
          <w:lang w:val="en-US"/>
        </w:rPr>
        <w:t xml:space="preserve"> </w:t>
      </w:r>
      <w:proofErr w:type="gramStart"/>
      <w:r w:rsidR="00AD1088" w:rsidRPr="00AD1088">
        <w:rPr>
          <w:lang w:val="en-US"/>
        </w:rPr>
        <w:lastRenderedPageBreak/>
        <w:t>Jesus</w:t>
      </w:r>
      <w:proofErr w:type="gramEnd"/>
      <w:r w:rsidR="00AD1088" w:rsidRPr="00AD1088">
        <w:rPr>
          <w:lang w:val="en-US"/>
        </w:rPr>
        <w:t xml:space="preserve"> interceding for lost sinners and bringing salvation. </w:t>
      </w:r>
      <w:r w:rsidR="00AD1088">
        <w:rPr>
          <w:lang w:val="en-US"/>
        </w:rPr>
        <w:t>In Romans 8:26, we are told that the Holy Spirit intercedes for believers.</w:t>
      </w:r>
    </w:p>
    <w:p w14:paraId="122D6747" w14:textId="77777777" w:rsidR="00021349" w:rsidRPr="00AD1088" w:rsidRDefault="00021349" w:rsidP="00021349">
      <w:pPr>
        <w:pStyle w:val="ListParagraph"/>
      </w:pPr>
    </w:p>
    <w:p w14:paraId="6E2BFD6D" w14:textId="4164A84A" w:rsidR="002F633C" w:rsidRPr="002F633C" w:rsidRDefault="00AD1088" w:rsidP="00860BA4">
      <w:pPr>
        <w:pStyle w:val="ListParagraph"/>
        <w:numPr>
          <w:ilvl w:val="0"/>
          <w:numId w:val="10"/>
        </w:numPr>
      </w:pPr>
      <w:r>
        <w:rPr>
          <w:lang w:val="en-US"/>
        </w:rPr>
        <w:t>Happen</w:t>
      </w:r>
      <w:r w:rsidR="00135D70">
        <w:rPr>
          <w:lang w:val="en-US"/>
        </w:rPr>
        <w:t>:</w:t>
      </w:r>
      <w:r w:rsidR="00B003C1">
        <w:rPr>
          <w:lang w:val="en-US"/>
        </w:rPr>
        <w:t xml:space="preserve"> In Hebrew, this word is </w:t>
      </w:r>
      <w:proofErr w:type="spellStart"/>
      <w:r w:rsidR="00B003C1" w:rsidRPr="00B003C1">
        <w:rPr>
          <w:i/>
          <w:iCs/>
          <w:lang w:val="en-US"/>
        </w:rPr>
        <w:t>qarah</w:t>
      </w:r>
      <w:proofErr w:type="spellEnd"/>
      <w:r w:rsidR="00B003C1">
        <w:rPr>
          <w:lang w:val="en-US"/>
        </w:rPr>
        <w:t>. It can mean to occur or befall, but also has the meaning of God-ordained success.</w:t>
      </w:r>
      <w:r w:rsidR="002F633C">
        <w:rPr>
          <w:lang w:val="en-US"/>
        </w:rPr>
        <w:t xml:space="preserve"> </w:t>
      </w:r>
      <w:r w:rsidR="009710E7">
        <w:rPr>
          <w:lang w:val="en-US"/>
        </w:rPr>
        <w:t>Consider two examples.</w:t>
      </w:r>
    </w:p>
    <w:p w14:paraId="66B68D7A" w14:textId="7DE31211" w:rsidR="00AD1088" w:rsidRPr="002F633C" w:rsidRDefault="002F633C" w:rsidP="002F633C">
      <w:pPr>
        <w:pStyle w:val="ListParagraph"/>
        <w:numPr>
          <w:ilvl w:val="1"/>
          <w:numId w:val="10"/>
        </w:numPr>
      </w:pPr>
      <w:r>
        <w:rPr>
          <w:lang w:val="en-US"/>
        </w:rPr>
        <w:t>Applying the law of first mention, this word first occurs in Genesis following the death of Sarah. Abraham instructs his trusted servant Eliezer to travel to his home country and find a wife for Isaac among his family. After a long journey, Eliezer arrives and stops at a well. He prays to God requesting success (</w:t>
      </w:r>
      <w:proofErr w:type="spellStart"/>
      <w:r w:rsidRPr="002F633C">
        <w:rPr>
          <w:i/>
          <w:iCs/>
          <w:lang w:val="en-US"/>
        </w:rPr>
        <w:t>qarah</w:t>
      </w:r>
      <w:proofErr w:type="spellEnd"/>
      <w:r>
        <w:rPr>
          <w:lang w:val="en-US"/>
        </w:rPr>
        <w:t>) (Gen 24:12). God grants him success and he returns home with Rebe</w:t>
      </w:r>
      <w:r w:rsidR="00A46F20">
        <w:rPr>
          <w:lang w:val="en-US"/>
        </w:rPr>
        <w:t>k</w:t>
      </w:r>
      <w:r>
        <w:rPr>
          <w:lang w:val="en-US"/>
        </w:rPr>
        <w:t>ah.</w:t>
      </w:r>
    </w:p>
    <w:p w14:paraId="4883CDD0" w14:textId="7673209C" w:rsidR="002F633C" w:rsidRPr="002F633C" w:rsidRDefault="002F633C" w:rsidP="002F633C">
      <w:pPr>
        <w:pStyle w:val="ListParagraph"/>
        <w:numPr>
          <w:ilvl w:val="1"/>
          <w:numId w:val="10"/>
        </w:numPr>
      </w:pPr>
      <w:r>
        <w:rPr>
          <w:lang w:val="en-US"/>
        </w:rPr>
        <w:t>Ruth requests permission from Naomi to go into the fields and follow the barley reapers so that she can obtain some grain (Ruth 2:2). We are told that she happened (</w:t>
      </w:r>
      <w:proofErr w:type="spellStart"/>
      <w:r w:rsidRPr="002F633C">
        <w:rPr>
          <w:i/>
          <w:iCs/>
          <w:lang w:val="en-US"/>
        </w:rPr>
        <w:t>qarah</w:t>
      </w:r>
      <w:proofErr w:type="spellEnd"/>
      <w:r>
        <w:rPr>
          <w:lang w:val="en-US"/>
        </w:rPr>
        <w:t>) upon that part of the field belonging to Boaz. And so began perhaps the most beautiful romance story of scripture.</w:t>
      </w:r>
      <w:r w:rsidR="0005340B">
        <w:rPr>
          <w:lang w:val="en-US"/>
        </w:rPr>
        <w:t xml:space="preserve"> Was this event a coincidence? A matter of time and </w:t>
      </w:r>
      <w:r w:rsidR="00A46F20">
        <w:rPr>
          <w:lang w:val="en-US"/>
        </w:rPr>
        <w:t xml:space="preserve">random </w:t>
      </w:r>
      <w:r w:rsidR="0005340B">
        <w:rPr>
          <w:lang w:val="en-US"/>
        </w:rPr>
        <w:t>chance?</w:t>
      </w:r>
    </w:p>
    <w:p w14:paraId="3B500616" w14:textId="77777777" w:rsidR="002F633C" w:rsidRDefault="002F633C" w:rsidP="002F633C"/>
    <w:p w14:paraId="79FA0B6A" w14:textId="6D633936" w:rsidR="002F633C" w:rsidRDefault="002F633C" w:rsidP="002F633C">
      <w:pPr>
        <w:ind w:left="720"/>
      </w:pPr>
      <w:r>
        <w:t>There is a saying among believing Jews: Coincidence is not a Kosher word. Summarising the words of a modern Rabbi: “</w:t>
      </w:r>
      <w:r w:rsidRPr="002F633C">
        <w:t>Jewish teachings view [coincidence] as a "divine nudge". A coincidence is simply God quietly "going out of his way" to remind us He is present</w:t>
      </w:r>
      <w:r>
        <w:t>.”</w:t>
      </w:r>
    </w:p>
    <w:p w14:paraId="3BAA23BA" w14:textId="77777777" w:rsidR="00A46F20" w:rsidRDefault="00A46F20" w:rsidP="002F633C">
      <w:pPr>
        <w:ind w:left="720"/>
      </w:pPr>
    </w:p>
    <w:p w14:paraId="26ADA6AC" w14:textId="3E3D5971" w:rsidR="00990927" w:rsidRDefault="00A46F20" w:rsidP="00990927">
      <w:pPr>
        <w:ind w:left="720"/>
      </w:pPr>
      <w:r>
        <w:t>What then, is the author of Ecclesiastes saying?  What is the takeaway? Success, favour and provision are not just about the ‘cards’ that life has dealt us or the effort we put in. We may not be the strongest, fastest, cleverest, wisest. We may not be endowed with great resources.</w:t>
      </w:r>
      <w:r w:rsidR="00990927">
        <w:t xml:space="preserve"> It doesn’t matter because in life there is always a ‘But God…’.</w:t>
      </w:r>
      <w:r w:rsidR="003E5503">
        <w:t xml:space="preserve"> </w:t>
      </w:r>
      <w:r w:rsidR="00990927">
        <w:t xml:space="preserve">When </w:t>
      </w:r>
      <w:r w:rsidR="00990927" w:rsidRPr="00990927">
        <w:t>seek God</w:t>
      </w:r>
      <w:r w:rsidR="00990927">
        <w:t>’s help</w:t>
      </w:r>
      <w:r w:rsidR="00990927" w:rsidRPr="00990927">
        <w:t xml:space="preserve"> in prayer, with the intercession of the Holy Spirit, and with the help of praying b</w:t>
      </w:r>
      <w:r w:rsidR="00B527C9">
        <w:t>r</w:t>
      </w:r>
      <w:r w:rsidR="00990927" w:rsidRPr="00990927">
        <w:t>othe</w:t>
      </w:r>
      <w:r w:rsidR="00B527C9">
        <w:t>r</w:t>
      </w:r>
      <w:r w:rsidR="00990927" w:rsidRPr="00990927">
        <w:t>s and sisters</w:t>
      </w:r>
      <w:r w:rsidR="00990927">
        <w:t xml:space="preserve">, </w:t>
      </w:r>
      <w:r w:rsidR="00990927" w:rsidRPr="00990927">
        <w:t xml:space="preserve">Jesus steps </w:t>
      </w:r>
      <w:proofErr w:type="gramStart"/>
      <w:r w:rsidR="00990927" w:rsidRPr="00990927">
        <w:t>in</w:t>
      </w:r>
      <w:r w:rsidR="00287AD6">
        <w:t>:</w:t>
      </w:r>
      <w:proofErr w:type="gramEnd"/>
      <w:r w:rsidR="00990927" w:rsidRPr="00990927">
        <w:t xml:space="preserve"> opens doors</w:t>
      </w:r>
      <w:r w:rsidR="00287AD6">
        <w:t>;</w:t>
      </w:r>
      <w:r w:rsidR="00990927" w:rsidRPr="00990927">
        <w:t xml:space="preserve"> grants </w:t>
      </w:r>
      <w:r w:rsidR="00287AD6">
        <w:t>d</w:t>
      </w:r>
      <w:r w:rsidR="00990927" w:rsidRPr="00990927">
        <w:t>ivine favour</w:t>
      </w:r>
      <w:r w:rsidR="00287AD6">
        <w:t>; and</w:t>
      </w:r>
      <w:r w:rsidR="00990927" w:rsidRPr="00990927">
        <w:t xml:space="preserve"> puts us in the right place at the right time for blessing and success.</w:t>
      </w:r>
      <w:r w:rsidR="00CB1A64">
        <w:t xml:space="preserve"> </w:t>
      </w:r>
      <w:r w:rsidR="00E1300B">
        <w:t>And His blessings come without sorrows added (Prov 10:22).</w:t>
      </w:r>
    </w:p>
    <w:p w14:paraId="5E1F4EC8" w14:textId="77777777" w:rsidR="008C3C7B" w:rsidRDefault="008C3C7B" w:rsidP="00990927">
      <w:pPr>
        <w:ind w:left="720"/>
      </w:pPr>
    </w:p>
    <w:p w14:paraId="2BF3FFF6" w14:textId="38CAE65D" w:rsidR="00CB1A64" w:rsidRDefault="00CB1A64" w:rsidP="00990927">
      <w:pPr>
        <w:ind w:left="720"/>
      </w:pPr>
      <w:r>
        <w:t xml:space="preserve">And remember, if nothing is </w:t>
      </w:r>
      <w:proofErr w:type="gramStart"/>
      <w:r>
        <w:t>really random</w:t>
      </w:r>
      <w:proofErr w:type="gramEnd"/>
      <w:r>
        <w:t xml:space="preserve"> or inconsequential, it is important to make the most of each moment, each conversation, each small act.</w:t>
      </w:r>
      <w:r w:rsidR="002665A2">
        <w:t xml:space="preserve"> Even small irritants have a purpose in refining us.</w:t>
      </w:r>
    </w:p>
    <w:p w14:paraId="42B7655A" w14:textId="77777777" w:rsidR="00CB1A64" w:rsidRDefault="00CB1A64" w:rsidP="00990927">
      <w:pPr>
        <w:ind w:left="720"/>
      </w:pPr>
    </w:p>
    <w:p w14:paraId="0A439EF8" w14:textId="4AAF50B1" w:rsidR="008C3C7B" w:rsidRPr="002F633C" w:rsidRDefault="008C3C7B" w:rsidP="00990927">
      <w:pPr>
        <w:ind w:left="720"/>
      </w:pPr>
      <w:r>
        <w:t>What do you need today?</w:t>
      </w:r>
    </w:p>
    <w:p w14:paraId="7D31302E" w14:textId="77777777" w:rsidR="002F633C" w:rsidRDefault="002F633C" w:rsidP="002F633C">
      <w:pPr>
        <w:pStyle w:val="ListParagraph"/>
      </w:pPr>
    </w:p>
    <w:p w14:paraId="4C205912" w14:textId="34609C6E" w:rsidR="0005340B" w:rsidRDefault="00CF567F" w:rsidP="00CF567F">
      <w:r>
        <w:t xml:space="preserve"> </w:t>
      </w:r>
    </w:p>
    <w:p w14:paraId="701EC6F8" w14:textId="77777777" w:rsidR="00CF567F" w:rsidRDefault="00CF567F" w:rsidP="00CF567F">
      <w:r>
        <w:t>Questions</w:t>
      </w:r>
    </w:p>
    <w:p w14:paraId="67C41CF1" w14:textId="154F5FE5" w:rsidR="00CF567F" w:rsidRDefault="000C4624" w:rsidP="00177558">
      <w:pPr>
        <w:pStyle w:val="ListParagraph"/>
        <w:numPr>
          <w:ilvl w:val="0"/>
          <w:numId w:val="12"/>
        </w:numPr>
      </w:pPr>
      <w:r>
        <w:t>How much of your day</w:t>
      </w:r>
      <w:r w:rsidR="00177558">
        <w:t xml:space="preserve"> seems</w:t>
      </w:r>
      <w:r>
        <w:t xml:space="preserve"> meaningful</w:t>
      </w:r>
      <w:r w:rsidR="00177558">
        <w:t>?</w:t>
      </w:r>
      <w:r>
        <w:t xml:space="preserve"> How </w:t>
      </w:r>
      <w:r w:rsidR="00C86F51">
        <w:t xml:space="preserve">much </w:t>
      </w:r>
      <w:r w:rsidR="00177558">
        <w:t>seems</w:t>
      </w:r>
      <w:r>
        <w:t xml:space="preserve"> inconsequential or </w:t>
      </w:r>
      <w:r w:rsidR="00177558">
        <w:t xml:space="preserve">even </w:t>
      </w:r>
      <w:r>
        <w:t>random?</w:t>
      </w:r>
      <w:r w:rsidR="00950321">
        <w:t xml:space="preserve"> </w:t>
      </w:r>
      <w:r w:rsidR="00C86F51">
        <w:t>How much seems like a boring slog?</w:t>
      </w:r>
    </w:p>
    <w:p w14:paraId="73B9A41E" w14:textId="18EC3425" w:rsidR="00691F65" w:rsidRDefault="00691F65" w:rsidP="00691F65">
      <w:pPr>
        <w:pStyle w:val="ListParagraph"/>
        <w:numPr>
          <w:ilvl w:val="0"/>
          <w:numId w:val="12"/>
        </w:numPr>
      </w:pPr>
      <w:r>
        <w:t>Have you ever experienced a situation where you found yourself at the right place at the right time?</w:t>
      </w:r>
      <w:r w:rsidR="009B059B">
        <w:t xml:space="preserve"> Did you think it was luck</w:t>
      </w:r>
      <w:r w:rsidR="00950321">
        <w:t>, coincidence</w:t>
      </w:r>
      <w:r w:rsidR="009B059B">
        <w:t xml:space="preserve"> or something more?</w:t>
      </w:r>
      <w:r w:rsidR="00C86F51">
        <w:t xml:space="preserve"> </w:t>
      </w:r>
    </w:p>
    <w:p w14:paraId="2F524E3D" w14:textId="2AF08069" w:rsidR="00C86F51" w:rsidRDefault="00C86F51" w:rsidP="00691F65">
      <w:pPr>
        <w:pStyle w:val="ListParagraph"/>
        <w:numPr>
          <w:ilvl w:val="0"/>
          <w:numId w:val="12"/>
        </w:numPr>
      </w:pPr>
      <w:r>
        <w:t>Further to question 2, have you ever felt a divine nudge? Share your experience.</w:t>
      </w:r>
    </w:p>
    <w:p w14:paraId="268FBFB1" w14:textId="26E31EA7" w:rsidR="00691F65" w:rsidRDefault="00950321" w:rsidP="00177558">
      <w:pPr>
        <w:pStyle w:val="ListParagraph"/>
        <w:numPr>
          <w:ilvl w:val="0"/>
          <w:numId w:val="12"/>
        </w:numPr>
      </w:pPr>
      <w:r>
        <w:lastRenderedPageBreak/>
        <w:t>Do you sometimes compare yourself to others? Perhaps you’ve thought: “He’s so confident.” “She’s so gifted.” “They have it all together”. “He has so much charisma?”</w:t>
      </w:r>
    </w:p>
    <w:p w14:paraId="7B1876DD" w14:textId="7AA3C8C7" w:rsidR="00950321" w:rsidRDefault="00950321" w:rsidP="00950321">
      <w:pPr>
        <w:pStyle w:val="ListParagraph"/>
        <w:ind w:left="1080"/>
      </w:pPr>
      <w:r>
        <w:t>And then a quiet</w:t>
      </w:r>
      <w:r w:rsidR="002665A2">
        <w:t>, inner</w:t>
      </w:r>
      <w:r>
        <w:t xml:space="preserve"> voice says: “I’ll never be like that. Life hasn’t dealt me the right cards</w:t>
      </w:r>
      <w:r w:rsidR="00B83403">
        <w:t>.</w:t>
      </w:r>
      <w:r>
        <w:t>”</w:t>
      </w:r>
    </w:p>
    <w:p w14:paraId="6CF73D84" w14:textId="46E55C54" w:rsidR="007B50F6" w:rsidRDefault="007B50F6" w:rsidP="00950321">
      <w:pPr>
        <w:pStyle w:val="ListParagraph"/>
        <w:ind w:left="1080"/>
      </w:pPr>
      <w:r>
        <w:t>Even if life deals you the right cards, the rewards always come with sorrows.</w:t>
      </w:r>
    </w:p>
    <w:p w14:paraId="73080FC4" w14:textId="77777777" w:rsidR="00C86F51" w:rsidRDefault="00C86F51" w:rsidP="00950321">
      <w:pPr>
        <w:pStyle w:val="ListParagraph"/>
        <w:ind w:left="1080"/>
      </w:pPr>
    </w:p>
    <w:p w14:paraId="37CE1F4B" w14:textId="057171D5" w:rsidR="00C86F51" w:rsidRDefault="00C86F51" w:rsidP="00950321">
      <w:pPr>
        <w:pStyle w:val="ListParagraph"/>
        <w:ind w:left="1080"/>
      </w:pPr>
      <w:r>
        <w:t>Has this week’s topic changed your perspective?</w:t>
      </w:r>
    </w:p>
    <w:p w14:paraId="2C928EE2" w14:textId="42357A80" w:rsidR="00423E55" w:rsidRDefault="00423E55" w:rsidP="00950321">
      <w:pPr>
        <w:pStyle w:val="ListParagraph"/>
        <w:ind w:left="1080"/>
      </w:pPr>
      <w:r>
        <w:t xml:space="preserve">Read </w:t>
      </w:r>
      <w:r w:rsidR="007B50F6">
        <w:t xml:space="preserve">Proverbs 10:22 and </w:t>
      </w:r>
      <w:r>
        <w:t xml:space="preserve">1 Corinthians 1:26-31 </w:t>
      </w:r>
    </w:p>
    <w:p w14:paraId="49A6E336" w14:textId="77777777" w:rsidR="00C86F51" w:rsidRDefault="00C86F51" w:rsidP="00950321">
      <w:pPr>
        <w:pStyle w:val="ListParagraph"/>
        <w:ind w:left="1080"/>
      </w:pPr>
    </w:p>
    <w:p w14:paraId="21FA11F0" w14:textId="77777777" w:rsidR="00C86F51" w:rsidRDefault="00C86F51" w:rsidP="00401E6C"/>
    <w:p w14:paraId="69972556" w14:textId="6E3B679B" w:rsidR="00CF567F" w:rsidRDefault="00C86F51" w:rsidP="00C86F51">
      <w:r>
        <w:t>Spend some time praying for one another. Recognise that your intercession changes circumstances. Ask Father to arrange</w:t>
      </w:r>
      <w:r w:rsidR="00423E55">
        <w:t xml:space="preserve"> </w:t>
      </w:r>
      <w:r>
        <w:t xml:space="preserve">a divine appointment, a meaningful conversation, a breakthrough, an open door, a new opportunity, a divine nudge. </w:t>
      </w:r>
    </w:p>
    <w:p w14:paraId="320CB648" w14:textId="77777777" w:rsidR="00423E55" w:rsidRDefault="00423E55" w:rsidP="00C86F51"/>
    <w:p w14:paraId="5FB825CA" w14:textId="77777777" w:rsidR="00523BC2" w:rsidRPr="00CF567F" w:rsidRDefault="00523BC2" w:rsidP="00CF567F"/>
    <w:sectPr w:rsidR="00523BC2" w:rsidRPr="00CF567F" w:rsidSect="002207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349"/>
    <w:multiLevelType w:val="hybridMultilevel"/>
    <w:tmpl w:val="4D648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49DE"/>
    <w:multiLevelType w:val="hybridMultilevel"/>
    <w:tmpl w:val="85523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2181F"/>
    <w:multiLevelType w:val="hybridMultilevel"/>
    <w:tmpl w:val="0F72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52322"/>
    <w:multiLevelType w:val="hybridMultilevel"/>
    <w:tmpl w:val="D9B46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F0D56"/>
    <w:multiLevelType w:val="hybridMultilevel"/>
    <w:tmpl w:val="B570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966F2"/>
    <w:multiLevelType w:val="hybridMultilevel"/>
    <w:tmpl w:val="3788BB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45BD5"/>
    <w:multiLevelType w:val="hybridMultilevel"/>
    <w:tmpl w:val="BF220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3B3EC9"/>
    <w:multiLevelType w:val="hybridMultilevel"/>
    <w:tmpl w:val="BACA65D8"/>
    <w:lvl w:ilvl="0" w:tplc="7B862B0A">
      <w:start w:val="1"/>
      <w:numFmt w:val="decimal"/>
      <w:lvlText w:val="%1."/>
      <w:lvlJc w:val="left"/>
      <w:pPr>
        <w:tabs>
          <w:tab w:val="num" w:pos="720"/>
        </w:tabs>
        <w:ind w:left="720" w:hanging="360"/>
      </w:pPr>
    </w:lvl>
    <w:lvl w:ilvl="1" w:tplc="8710F9C6" w:tentative="1">
      <w:start w:val="1"/>
      <w:numFmt w:val="decimal"/>
      <w:lvlText w:val="%2."/>
      <w:lvlJc w:val="left"/>
      <w:pPr>
        <w:tabs>
          <w:tab w:val="num" w:pos="1440"/>
        </w:tabs>
        <w:ind w:left="1440" w:hanging="360"/>
      </w:pPr>
    </w:lvl>
    <w:lvl w:ilvl="2" w:tplc="CB061C46" w:tentative="1">
      <w:start w:val="1"/>
      <w:numFmt w:val="decimal"/>
      <w:lvlText w:val="%3."/>
      <w:lvlJc w:val="left"/>
      <w:pPr>
        <w:tabs>
          <w:tab w:val="num" w:pos="2160"/>
        </w:tabs>
        <w:ind w:left="2160" w:hanging="360"/>
      </w:pPr>
    </w:lvl>
    <w:lvl w:ilvl="3" w:tplc="13306CE6" w:tentative="1">
      <w:start w:val="1"/>
      <w:numFmt w:val="decimal"/>
      <w:lvlText w:val="%4."/>
      <w:lvlJc w:val="left"/>
      <w:pPr>
        <w:tabs>
          <w:tab w:val="num" w:pos="2880"/>
        </w:tabs>
        <w:ind w:left="2880" w:hanging="360"/>
      </w:pPr>
    </w:lvl>
    <w:lvl w:ilvl="4" w:tplc="2506A506" w:tentative="1">
      <w:start w:val="1"/>
      <w:numFmt w:val="decimal"/>
      <w:lvlText w:val="%5."/>
      <w:lvlJc w:val="left"/>
      <w:pPr>
        <w:tabs>
          <w:tab w:val="num" w:pos="3600"/>
        </w:tabs>
        <w:ind w:left="3600" w:hanging="360"/>
      </w:pPr>
    </w:lvl>
    <w:lvl w:ilvl="5" w:tplc="62D84C5C" w:tentative="1">
      <w:start w:val="1"/>
      <w:numFmt w:val="decimal"/>
      <w:lvlText w:val="%6."/>
      <w:lvlJc w:val="left"/>
      <w:pPr>
        <w:tabs>
          <w:tab w:val="num" w:pos="4320"/>
        </w:tabs>
        <w:ind w:left="4320" w:hanging="360"/>
      </w:pPr>
    </w:lvl>
    <w:lvl w:ilvl="6" w:tplc="BF582FA0" w:tentative="1">
      <w:start w:val="1"/>
      <w:numFmt w:val="decimal"/>
      <w:lvlText w:val="%7."/>
      <w:lvlJc w:val="left"/>
      <w:pPr>
        <w:tabs>
          <w:tab w:val="num" w:pos="5040"/>
        </w:tabs>
        <w:ind w:left="5040" w:hanging="360"/>
      </w:pPr>
    </w:lvl>
    <w:lvl w:ilvl="7" w:tplc="8F58B9BA" w:tentative="1">
      <w:start w:val="1"/>
      <w:numFmt w:val="decimal"/>
      <w:lvlText w:val="%8."/>
      <w:lvlJc w:val="left"/>
      <w:pPr>
        <w:tabs>
          <w:tab w:val="num" w:pos="5760"/>
        </w:tabs>
        <w:ind w:left="5760" w:hanging="360"/>
      </w:pPr>
    </w:lvl>
    <w:lvl w:ilvl="8" w:tplc="A60C8D50" w:tentative="1">
      <w:start w:val="1"/>
      <w:numFmt w:val="decimal"/>
      <w:lvlText w:val="%9."/>
      <w:lvlJc w:val="left"/>
      <w:pPr>
        <w:tabs>
          <w:tab w:val="num" w:pos="6480"/>
        </w:tabs>
        <w:ind w:left="6480" w:hanging="360"/>
      </w:pPr>
    </w:lvl>
  </w:abstractNum>
  <w:abstractNum w:abstractNumId="8" w15:restartNumberingAfterBreak="0">
    <w:nsid w:val="6278711F"/>
    <w:multiLevelType w:val="hybridMultilevel"/>
    <w:tmpl w:val="F1DC2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D1389"/>
    <w:multiLevelType w:val="hybridMultilevel"/>
    <w:tmpl w:val="EC1A5F0E"/>
    <w:lvl w:ilvl="0" w:tplc="330228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1A6"/>
    <w:multiLevelType w:val="hybridMultilevel"/>
    <w:tmpl w:val="AE7069BC"/>
    <w:lvl w:ilvl="0" w:tplc="B4F24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01BB9"/>
    <w:multiLevelType w:val="hybridMultilevel"/>
    <w:tmpl w:val="5754A6D2"/>
    <w:lvl w:ilvl="0" w:tplc="3D88E496">
      <w:start w:val="1"/>
      <w:numFmt w:val="bullet"/>
      <w:lvlText w:val="•"/>
      <w:lvlJc w:val="left"/>
      <w:pPr>
        <w:tabs>
          <w:tab w:val="num" w:pos="720"/>
        </w:tabs>
        <w:ind w:left="720" w:hanging="360"/>
      </w:pPr>
      <w:rPr>
        <w:rFonts w:ascii="Arial" w:hAnsi="Arial" w:hint="default"/>
      </w:rPr>
    </w:lvl>
    <w:lvl w:ilvl="1" w:tplc="E0D26F92" w:tentative="1">
      <w:start w:val="1"/>
      <w:numFmt w:val="bullet"/>
      <w:lvlText w:val="•"/>
      <w:lvlJc w:val="left"/>
      <w:pPr>
        <w:tabs>
          <w:tab w:val="num" w:pos="1440"/>
        </w:tabs>
        <w:ind w:left="1440" w:hanging="360"/>
      </w:pPr>
      <w:rPr>
        <w:rFonts w:ascii="Arial" w:hAnsi="Arial" w:hint="default"/>
      </w:rPr>
    </w:lvl>
    <w:lvl w:ilvl="2" w:tplc="9482C25E" w:tentative="1">
      <w:start w:val="1"/>
      <w:numFmt w:val="bullet"/>
      <w:lvlText w:val="•"/>
      <w:lvlJc w:val="left"/>
      <w:pPr>
        <w:tabs>
          <w:tab w:val="num" w:pos="2160"/>
        </w:tabs>
        <w:ind w:left="2160" w:hanging="360"/>
      </w:pPr>
      <w:rPr>
        <w:rFonts w:ascii="Arial" w:hAnsi="Arial" w:hint="default"/>
      </w:rPr>
    </w:lvl>
    <w:lvl w:ilvl="3" w:tplc="2A88FB6C" w:tentative="1">
      <w:start w:val="1"/>
      <w:numFmt w:val="bullet"/>
      <w:lvlText w:val="•"/>
      <w:lvlJc w:val="left"/>
      <w:pPr>
        <w:tabs>
          <w:tab w:val="num" w:pos="2880"/>
        </w:tabs>
        <w:ind w:left="2880" w:hanging="360"/>
      </w:pPr>
      <w:rPr>
        <w:rFonts w:ascii="Arial" w:hAnsi="Arial" w:hint="default"/>
      </w:rPr>
    </w:lvl>
    <w:lvl w:ilvl="4" w:tplc="F23A5D90" w:tentative="1">
      <w:start w:val="1"/>
      <w:numFmt w:val="bullet"/>
      <w:lvlText w:val="•"/>
      <w:lvlJc w:val="left"/>
      <w:pPr>
        <w:tabs>
          <w:tab w:val="num" w:pos="3600"/>
        </w:tabs>
        <w:ind w:left="3600" w:hanging="360"/>
      </w:pPr>
      <w:rPr>
        <w:rFonts w:ascii="Arial" w:hAnsi="Arial" w:hint="default"/>
      </w:rPr>
    </w:lvl>
    <w:lvl w:ilvl="5" w:tplc="B56A369E" w:tentative="1">
      <w:start w:val="1"/>
      <w:numFmt w:val="bullet"/>
      <w:lvlText w:val="•"/>
      <w:lvlJc w:val="left"/>
      <w:pPr>
        <w:tabs>
          <w:tab w:val="num" w:pos="4320"/>
        </w:tabs>
        <w:ind w:left="4320" w:hanging="360"/>
      </w:pPr>
      <w:rPr>
        <w:rFonts w:ascii="Arial" w:hAnsi="Arial" w:hint="default"/>
      </w:rPr>
    </w:lvl>
    <w:lvl w:ilvl="6" w:tplc="CD5CEFF8" w:tentative="1">
      <w:start w:val="1"/>
      <w:numFmt w:val="bullet"/>
      <w:lvlText w:val="•"/>
      <w:lvlJc w:val="left"/>
      <w:pPr>
        <w:tabs>
          <w:tab w:val="num" w:pos="5040"/>
        </w:tabs>
        <w:ind w:left="5040" w:hanging="360"/>
      </w:pPr>
      <w:rPr>
        <w:rFonts w:ascii="Arial" w:hAnsi="Arial" w:hint="default"/>
      </w:rPr>
    </w:lvl>
    <w:lvl w:ilvl="7" w:tplc="93F47FBC" w:tentative="1">
      <w:start w:val="1"/>
      <w:numFmt w:val="bullet"/>
      <w:lvlText w:val="•"/>
      <w:lvlJc w:val="left"/>
      <w:pPr>
        <w:tabs>
          <w:tab w:val="num" w:pos="5760"/>
        </w:tabs>
        <w:ind w:left="5760" w:hanging="360"/>
      </w:pPr>
      <w:rPr>
        <w:rFonts w:ascii="Arial" w:hAnsi="Arial" w:hint="default"/>
      </w:rPr>
    </w:lvl>
    <w:lvl w:ilvl="8" w:tplc="C40C7A2C" w:tentative="1">
      <w:start w:val="1"/>
      <w:numFmt w:val="bullet"/>
      <w:lvlText w:val="•"/>
      <w:lvlJc w:val="left"/>
      <w:pPr>
        <w:tabs>
          <w:tab w:val="num" w:pos="6480"/>
        </w:tabs>
        <w:ind w:left="6480" w:hanging="360"/>
      </w:pPr>
      <w:rPr>
        <w:rFonts w:ascii="Arial" w:hAnsi="Arial" w:hint="default"/>
      </w:rPr>
    </w:lvl>
  </w:abstractNum>
  <w:num w:numId="1" w16cid:durableId="364452288">
    <w:abstractNumId w:val="2"/>
  </w:num>
  <w:num w:numId="2" w16cid:durableId="885793955">
    <w:abstractNumId w:val="11"/>
  </w:num>
  <w:num w:numId="3" w16cid:durableId="1232694658">
    <w:abstractNumId w:val="3"/>
  </w:num>
  <w:num w:numId="4" w16cid:durableId="354231139">
    <w:abstractNumId w:val="6"/>
  </w:num>
  <w:num w:numId="5" w16cid:durableId="37291510">
    <w:abstractNumId w:val="4"/>
  </w:num>
  <w:num w:numId="6" w16cid:durableId="1472137241">
    <w:abstractNumId w:val="7"/>
  </w:num>
  <w:num w:numId="7" w16cid:durableId="1603294180">
    <w:abstractNumId w:val="5"/>
  </w:num>
  <w:num w:numId="8" w16cid:durableId="771974172">
    <w:abstractNumId w:val="1"/>
  </w:num>
  <w:num w:numId="9" w16cid:durableId="186450132">
    <w:abstractNumId w:val="8"/>
  </w:num>
  <w:num w:numId="10" w16cid:durableId="1603874522">
    <w:abstractNumId w:val="0"/>
  </w:num>
  <w:num w:numId="11" w16cid:durableId="2035767243">
    <w:abstractNumId w:val="10"/>
  </w:num>
  <w:num w:numId="12" w16cid:durableId="840774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C2"/>
    <w:rsid w:val="00021349"/>
    <w:rsid w:val="000430D1"/>
    <w:rsid w:val="0005340B"/>
    <w:rsid w:val="0006590A"/>
    <w:rsid w:val="0008159E"/>
    <w:rsid w:val="000A0237"/>
    <w:rsid w:val="000A1374"/>
    <w:rsid w:val="000B049F"/>
    <w:rsid w:val="000C1BD1"/>
    <w:rsid w:val="000C4624"/>
    <w:rsid w:val="000F1F47"/>
    <w:rsid w:val="00113430"/>
    <w:rsid w:val="00121E31"/>
    <w:rsid w:val="0012377F"/>
    <w:rsid w:val="00135D70"/>
    <w:rsid w:val="001362F5"/>
    <w:rsid w:val="00145AE5"/>
    <w:rsid w:val="00177558"/>
    <w:rsid w:val="0018147D"/>
    <w:rsid w:val="001B0E5B"/>
    <w:rsid w:val="001C15E6"/>
    <w:rsid w:val="001C41AB"/>
    <w:rsid w:val="002207B9"/>
    <w:rsid w:val="002349E3"/>
    <w:rsid w:val="00241649"/>
    <w:rsid w:val="00251AFA"/>
    <w:rsid w:val="00263602"/>
    <w:rsid w:val="0026426C"/>
    <w:rsid w:val="002665A2"/>
    <w:rsid w:val="0027327F"/>
    <w:rsid w:val="002832F2"/>
    <w:rsid w:val="00285AB9"/>
    <w:rsid w:val="00287AD6"/>
    <w:rsid w:val="0029268B"/>
    <w:rsid w:val="002A60F3"/>
    <w:rsid w:val="002A79F3"/>
    <w:rsid w:val="002C3335"/>
    <w:rsid w:val="002F5C68"/>
    <w:rsid w:val="002F633C"/>
    <w:rsid w:val="00310217"/>
    <w:rsid w:val="003279BB"/>
    <w:rsid w:val="00332F51"/>
    <w:rsid w:val="003360E0"/>
    <w:rsid w:val="0037028E"/>
    <w:rsid w:val="00371C48"/>
    <w:rsid w:val="00386E17"/>
    <w:rsid w:val="003A5078"/>
    <w:rsid w:val="003A72CE"/>
    <w:rsid w:val="003B0DD6"/>
    <w:rsid w:val="003D55B5"/>
    <w:rsid w:val="003E2139"/>
    <w:rsid w:val="003E37FA"/>
    <w:rsid w:val="003E5503"/>
    <w:rsid w:val="003F0B3D"/>
    <w:rsid w:val="003F7F6E"/>
    <w:rsid w:val="00401E6C"/>
    <w:rsid w:val="0041767A"/>
    <w:rsid w:val="00423E55"/>
    <w:rsid w:val="004253C4"/>
    <w:rsid w:val="004436BD"/>
    <w:rsid w:val="0045608A"/>
    <w:rsid w:val="00460B0C"/>
    <w:rsid w:val="004716DC"/>
    <w:rsid w:val="004872ED"/>
    <w:rsid w:val="0048746C"/>
    <w:rsid w:val="004E41D3"/>
    <w:rsid w:val="00502E59"/>
    <w:rsid w:val="005135BE"/>
    <w:rsid w:val="00522BF2"/>
    <w:rsid w:val="00523BC2"/>
    <w:rsid w:val="00551E51"/>
    <w:rsid w:val="00565583"/>
    <w:rsid w:val="00566164"/>
    <w:rsid w:val="005D5526"/>
    <w:rsid w:val="005E60C2"/>
    <w:rsid w:val="0061122A"/>
    <w:rsid w:val="00613DA9"/>
    <w:rsid w:val="00615CC3"/>
    <w:rsid w:val="00654E52"/>
    <w:rsid w:val="00691F65"/>
    <w:rsid w:val="00695FA9"/>
    <w:rsid w:val="006A2387"/>
    <w:rsid w:val="006A26F8"/>
    <w:rsid w:val="006A64E0"/>
    <w:rsid w:val="006C1308"/>
    <w:rsid w:val="006D47DE"/>
    <w:rsid w:val="006F2C4D"/>
    <w:rsid w:val="00711580"/>
    <w:rsid w:val="00714265"/>
    <w:rsid w:val="00735907"/>
    <w:rsid w:val="00756C9D"/>
    <w:rsid w:val="00780D1B"/>
    <w:rsid w:val="00782CA4"/>
    <w:rsid w:val="00786156"/>
    <w:rsid w:val="007B03DC"/>
    <w:rsid w:val="007B0D16"/>
    <w:rsid w:val="007B50F6"/>
    <w:rsid w:val="007F0527"/>
    <w:rsid w:val="007F1BD3"/>
    <w:rsid w:val="007F5DB8"/>
    <w:rsid w:val="00831F73"/>
    <w:rsid w:val="008336FA"/>
    <w:rsid w:val="008345FD"/>
    <w:rsid w:val="00845CE1"/>
    <w:rsid w:val="008902AB"/>
    <w:rsid w:val="008C3C7B"/>
    <w:rsid w:val="008C7FAF"/>
    <w:rsid w:val="008E4DA9"/>
    <w:rsid w:val="008E7DE2"/>
    <w:rsid w:val="008F29CB"/>
    <w:rsid w:val="00913338"/>
    <w:rsid w:val="00943230"/>
    <w:rsid w:val="00950321"/>
    <w:rsid w:val="009610F8"/>
    <w:rsid w:val="009621C7"/>
    <w:rsid w:val="009710E7"/>
    <w:rsid w:val="00990927"/>
    <w:rsid w:val="0099407A"/>
    <w:rsid w:val="0099601F"/>
    <w:rsid w:val="00997303"/>
    <w:rsid w:val="009B059B"/>
    <w:rsid w:val="009B2F99"/>
    <w:rsid w:val="009C5AFE"/>
    <w:rsid w:val="009D4CDA"/>
    <w:rsid w:val="009D54F0"/>
    <w:rsid w:val="009F2459"/>
    <w:rsid w:val="00A076D4"/>
    <w:rsid w:val="00A1039A"/>
    <w:rsid w:val="00A1619F"/>
    <w:rsid w:val="00A31618"/>
    <w:rsid w:val="00A35D66"/>
    <w:rsid w:val="00A4490C"/>
    <w:rsid w:val="00A4601A"/>
    <w:rsid w:val="00A46F20"/>
    <w:rsid w:val="00A640C8"/>
    <w:rsid w:val="00A82B91"/>
    <w:rsid w:val="00AC13C0"/>
    <w:rsid w:val="00AC68C1"/>
    <w:rsid w:val="00AD1088"/>
    <w:rsid w:val="00AE4845"/>
    <w:rsid w:val="00AE65BE"/>
    <w:rsid w:val="00B003C1"/>
    <w:rsid w:val="00B34D3D"/>
    <w:rsid w:val="00B44AB1"/>
    <w:rsid w:val="00B527C9"/>
    <w:rsid w:val="00B55DAB"/>
    <w:rsid w:val="00B66075"/>
    <w:rsid w:val="00B83403"/>
    <w:rsid w:val="00B925E2"/>
    <w:rsid w:val="00BA3FA2"/>
    <w:rsid w:val="00BB53EE"/>
    <w:rsid w:val="00C21C36"/>
    <w:rsid w:val="00C24143"/>
    <w:rsid w:val="00C565E1"/>
    <w:rsid w:val="00C71B75"/>
    <w:rsid w:val="00C8050D"/>
    <w:rsid w:val="00C80B59"/>
    <w:rsid w:val="00C86F51"/>
    <w:rsid w:val="00CB09A2"/>
    <w:rsid w:val="00CB1A64"/>
    <w:rsid w:val="00CF567F"/>
    <w:rsid w:val="00CF6619"/>
    <w:rsid w:val="00D33496"/>
    <w:rsid w:val="00D369E3"/>
    <w:rsid w:val="00D50BB6"/>
    <w:rsid w:val="00D54B24"/>
    <w:rsid w:val="00D71973"/>
    <w:rsid w:val="00D90547"/>
    <w:rsid w:val="00DA1D29"/>
    <w:rsid w:val="00DB18CE"/>
    <w:rsid w:val="00DC0873"/>
    <w:rsid w:val="00DC7422"/>
    <w:rsid w:val="00DD0F6F"/>
    <w:rsid w:val="00DD70C1"/>
    <w:rsid w:val="00DF6165"/>
    <w:rsid w:val="00E005E0"/>
    <w:rsid w:val="00E1300B"/>
    <w:rsid w:val="00E53B70"/>
    <w:rsid w:val="00E640EF"/>
    <w:rsid w:val="00E7178C"/>
    <w:rsid w:val="00E72C46"/>
    <w:rsid w:val="00EF297F"/>
    <w:rsid w:val="00F11756"/>
    <w:rsid w:val="00F30CD4"/>
    <w:rsid w:val="00F34C3C"/>
    <w:rsid w:val="00F454D9"/>
    <w:rsid w:val="00F61822"/>
    <w:rsid w:val="00F75A5A"/>
    <w:rsid w:val="00F9513F"/>
    <w:rsid w:val="00FB7C3E"/>
    <w:rsid w:val="00FC400F"/>
    <w:rsid w:val="00FC6464"/>
    <w:rsid w:val="00FE0703"/>
    <w:rsid w:val="00FE5344"/>
    <w:rsid w:val="00FE5615"/>
    <w:rsid w:val="00FF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D2F944"/>
  <w14:defaultImageDpi w14:val="32767"/>
  <w15:chartTrackingRefBased/>
  <w15:docId w15:val="{0F5FE217-E31B-9243-9F0A-BA3EC359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523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C2"/>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23BC2"/>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23BC2"/>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23BC2"/>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23BC2"/>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23BC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23BC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23BC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23BC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23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BC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23B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BC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23B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3BC2"/>
    <w:rPr>
      <w:i/>
      <w:iCs/>
      <w:color w:val="404040" w:themeColor="text1" w:themeTint="BF"/>
      <w:lang w:val="en-AU"/>
    </w:rPr>
  </w:style>
  <w:style w:type="paragraph" w:styleId="ListParagraph">
    <w:name w:val="List Paragraph"/>
    <w:basedOn w:val="Normal"/>
    <w:uiPriority w:val="34"/>
    <w:qFormat/>
    <w:rsid w:val="00523BC2"/>
    <w:pPr>
      <w:ind w:left="720"/>
      <w:contextualSpacing/>
    </w:pPr>
  </w:style>
  <w:style w:type="character" w:styleId="IntenseEmphasis">
    <w:name w:val="Intense Emphasis"/>
    <w:basedOn w:val="DefaultParagraphFont"/>
    <w:uiPriority w:val="21"/>
    <w:qFormat/>
    <w:rsid w:val="00523BC2"/>
    <w:rPr>
      <w:i/>
      <w:iCs/>
      <w:color w:val="0F4761" w:themeColor="accent1" w:themeShade="BF"/>
    </w:rPr>
  </w:style>
  <w:style w:type="paragraph" w:styleId="IntenseQuote">
    <w:name w:val="Intense Quote"/>
    <w:basedOn w:val="Normal"/>
    <w:next w:val="Normal"/>
    <w:link w:val="IntenseQuoteChar"/>
    <w:uiPriority w:val="30"/>
    <w:qFormat/>
    <w:rsid w:val="00523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BC2"/>
    <w:rPr>
      <w:i/>
      <w:iCs/>
      <w:color w:val="0F4761" w:themeColor="accent1" w:themeShade="BF"/>
      <w:lang w:val="en-AU"/>
    </w:rPr>
  </w:style>
  <w:style w:type="character" w:styleId="IntenseReference">
    <w:name w:val="Intense Reference"/>
    <w:basedOn w:val="DefaultParagraphFont"/>
    <w:uiPriority w:val="32"/>
    <w:qFormat/>
    <w:rsid w:val="00523BC2"/>
    <w:rPr>
      <w:b/>
      <w:bCs/>
      <w:smallCaps/>
      <w:color w:val="0F4761" w:themeColor="accent1" w:themeShade="BF"/>
      <w:spacing w:val="5"/>
    </w:rPr>
  </w:style>
  <w:style w:type="paragraph" w:styleId="NormalWeb">
    <w:name w:val="Normal (Web)"/>
    <w:basedOn w:val="Normal"/>
    <w:uiPriority w:val="99"/>
    <w:semiHidden/>
    <w:unhideWhenUsed/>
    <w:rsid w:val="003F7F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962425">
      <w:bodyDiv w:val="1"/>
      <w:marLeft w:val="0"/>
      <w:marRight w:val="0"/>
      <w:marTop w:val="0"/>
      <w:marBottom w:val="0"/>
      <w:divBdr>
        <w:top w:val="none" w:sz="0" w:space="0" w:color="auto"/>
        <w:left w:val="none" w:sz="0" w:space="0" w:color="auto"/>
        <w:bottom w:val="none" w:sz="0" w:space="0" w:color="auto"/>
        <w:right w:val="none" w:sz="0" w:space="0" w:color="auto"/>
      </w:divBdr>
    </w:div>
    <w:div w:id="466818458">
      <w:bodyDiv w:val="1"/>
      <w:marLeft w:val="0"/>
      <w:marRight w:val="0"/>
      <w:marTop w:val="0"/>
      <w:marBottom w:val="0"/>
      <w:divBdr>
        <w:top w:val="none" w:sz="0" w:space="0" w:color="auto"/>
        <w:left w:val="none" w:sz="0" w:space="0" w:color="auto"/>
        <w:bottom w:val="none" w:sz="0" w:space="0" w:color="auto"/>
        <w:right w:val="none" w:sz="0" w:space="0" w:color="auto"/>
      </w:divBdr>
      <w:divsChild>
        <w:div w:id="375661848">
          <w:marLeft w:val="806"/>
          <w:marRight w:val="0"/>
          <w:marTop w:val="180"/>
          <w:marBottom w:val="0"/>
          <w:divBdr>
            <w:top w:val="none" w:sz="0" w:space="0" w:color="auto"/>
            <w:left w:val="none" w:sz="0" w:space="0" w:color="auto"/>
            <w:bottom w:val="none" w:sz="0" w:space="0" w:color="auto"/>
            <w:right w:val="none" w:sz="0" w:space="0" w:color="auto"/>
          </w:divBdr>
        </w:div>
      </w:divsChild>
    </w:div>
    <w:div w:id="496462258">
      <w:bodyDiv w:val="1"/>
      <w:marLeft w:val="0"/>
      <w:marRight w:val="0"/>
      <w:marTop w:val="0"/>
      <w:marBottom w:val="0"/>
      <w:divBdr>
        <w:top w:val="none" w:sz="0" w:space="0" w:color="auto"/>
        <w:left w:val="none" w:sz="0" w:space="0" w:color="auto"/>
        <w:bottom w:val="none" w:sz="0" w:space="0" w:color="auto"/>
        <w:right w:val="none" w:sz="0" w:space="0" w:color="auto"/>
      </w:divBdr>
      <w:divsChild>
        <w:div w:id="2138914444">
          <w:marLeft w:val="331"/>
          <w:marRight w:val="0"/>
          <w:marTop w:val="180"/>
          <w:marBottom w:val="0"/>
          <w:divBdr>
            <w:top w:val="none" w:sz="0" w:space="0" w:color="auto"/>
            <w:left w:val="none" w:sz="0" w:space="0" w:color="auto"/>
            <w:bottom w:val="none" w:sz="0" w:space="0" w:color="auto"/>
            <w:right w:val="none" w:sz="0" w:space="0" w:color="auto"/>
          </w:divBdr>
        </w:div>
      </w:divsChild>
    </w:div>
    <w:div w:id="1458521284">
      <w:bodyDiv w:val="1"/>
      <w:marLeft w:val="0"/>
      <w:marRight w:val="0"/>
      <w:marTop w:val="0"/>
      <w:marBottom w:val="0"/>
      <w:divBdr>
        <w:top w:val="none" w:sz="0" w:space="0" w:color="auto"/>
        <w:left w:val="none" w:sz="0" w:space="0" w:color="auto"/>
        <w:bottom w:val="none" w:sz="0" w:space="0" w:color="auto"/>
        <w:right w:val="none" w:sz="0" w:space="0" w:color="auto"/>
      </w:divBdr>
      <w:divsChild>
        <w:div w:id="323239462">
          <w:marLeft w:val="331"/>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1557</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Troedson</dc:creator>
  <cp:keywords/>
  <dc:description/>
  <cp:lastModifiedBy>David Troedson</cp:lastModifiedBy>
  <cp:revision>248</cp:revision>
  <dcterms:created xsi:type="dcterms:W3CDTF">2026-02-24T04:26:00Z</dcterms:created>
  <dcterms:modified xsi:type="dcterms:W3CDTF">2026-07-03T20:54:00Z</dcterms:modified>
</cp:coreProperties>
</file>